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F707" w14:textId="77777777" w:rsidR="00FD5596" w:rsidRDefault="00FD5596">
      <w:pPr>
        <w:pStyle w:val="Zhlav"/>
        <w:jc w:val="right"/>
      </w:pPr>
    </w:p>
    <w:p w14:paraId="11C08FDA" w14:textId="77777777" w:rsidR="00FD5596" w:rsidRDefault="009716F7">
      <w:pPr>
        <w:pStyle w:val="Standard"/>
        <w:jc w:val="right"/>
      </w:pPr>
      <w:r>
        <w:rPr>
          <w:rFonts w:ascii="Gotham" w:hAnsi="Gotham"/>
          <w:noProof/>
          <w:sz w:val="20"/>
          <w:szCs w:val="20"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3445FD44" wp14:editId="7C11E3F4">
            <wp:simplePos x="0" y="0"/>
            <wp:positionH relativeFrom="column">
              <wp:posOffset>722</wp:posOffset>
            </wp:positionH>
            <wp:positionV relativeFrom="paragraph">
              <wp:posOffset>13322</wp:posOffset>
            </wp:positionV>
            <wp:extent cx="3422516" cy="767163"/>
            <wp:effectExtent l="0" t="0" r="0" b="0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2516" cy="767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otham" w:hAnsi="Gotham"/>
          <w:sz w:val="20"/>
          <w:szCs w:val="20"/>
        </w:rPr>
        <w:t>Riegrova 283</w:t>
      </w:r>
    </w:p>
    <w:p w14:paraId="235B5C8A" w14:textId="77777777" w:rsidR="00FD5596" w:rsidRDefault="009716F7">
      <w:pPr>
        <w:pStyle w:val="Standard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560 02 Česká Třebová</w:t>
      </w:r>
    </w:p>
    <w:p w14:paraId="02F9D268" w14:textId="77777777" w:rsidR="00FD5596" w:rsidRDefault="009716F7">
      <w:pPr>
        <w:pStyle w:val="Standard"/>
        <w:spacing w:before="57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+420 775 025 617</w:t>
      </w:r>
    </w:p>
    <w:p w14:paraId="4509A311" w14:textId="77777777" w:rsidR="00FD5596" w:rsidRDefault="009716F7">
      <w:pPr>
        <w:pStyle w:val="Standard"/>
        <w:spacing w:before="57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ceska-trebova@evangnet.cz</w:t>
      </w:r>
    </w:p>
    <w:p w14:paraId="1DC1A15E" w14:textId="77777777" w:rsidR="00FD5596" w:rsidRDefault="009716F7">
      <w:pPr>
        <w:pStyle w:val="Standard"/>
        <w:spacing w:before="57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www.ceska-trebova.evangnet.cz</w:t>
      </w:r>
    </w:p>
    <w:p w14:paraId="285843A1" w14:textId="77777777" w:rsidR="00FD5596" w:rsidRDefault="009716F7">
      <w:pPr>
        <w:pStyle w:val="Standard"/>
        <w:spacing w:before="113"/>
        <w:jc w:val="center"/>
        <w:rPr>
          <w:rFonts w:ascii="Gotham" w:hAnsi="Gotham" w:hint="eastAsia"/>
          <w:b/>
          <w:sz w:val="28"/>
          <w:szCs w:val="28"/>
        </w:rPr>
      </w:pPr>
      <w:r>
        <w:rPr>
          <w:rFonts w:ascii="Gotham" w:hAnsi="Gotham"/>
          <w:b/>
          <w:sz w:val="28"/>
          <w:szCs w:val="28"/>
        </w:rPr>
        <w:t>DÍKČINĚNÍ</w:t>
      </w:r>
    </w:p>
    <w:p w14:paraId="5D273EF8" w14:textId="77777777" w:rsidR="00FD5596" w:rsidRDefault="009716F7">
      <w:pPr>
        <w:pStyle w:val="Standard"/>
        <w:spacing w:before="113"/>
        <w:jc w:val="center"/>
      </w:pPr>
      <w:r>
        <w:rPr>
          <w:rFonts w:ascii="Gotham" w:hAnsi="Gotham"/>
          <w:b/>
          <w:sz w:val="28"/>
          <w:szCs w:val="28"/>
        </w:rPr>
        <w:t>2021</w:t>
      </w:r>
    </w:p>
    <w:p w14:paraId="45A794DF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Pane, dnešek je den chvály. V tento den ovšem nechválíme sebe, chválíme tvůj život, chválíme tebe. Nic </w:t>
      </w:r>
      <w:r>
        <w:rPr>
          <w:rFonts w:ascii="Times New Roman" w:hAnsi="Times New Roman" w:cs="Times New Roman"/>
          <w:i/>
        </w:rPr>
        <w:t>nepřijímáme jako samozřejmost: ani náš život, ani život životy našich blízkých, ani naši svobodu, ani naši možnost se scházet, ani naši obživu vnitřní i vnější. Za vše ti chceme děkovat, to vše přijímáme jako dar.</w:t>
      </w:r>
    </w:p>
    <w:p w14:paraId="4907149D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Díky, že nepočítáš naše malosti a úlety, ž</w:t>
      </w:r>
      <w:r>
        <w:rPr>
          <w:rFonts w:ascii="Times New Roman" w:hAnsi="Times New Roman" w:cs="Times New Roman"/>
          <w:i/>
        </w:rPr>
        <w:t>e znáš naše srdce a víš, po čem toužíme. Díky, že ve tvém Duchu můžeme přinášet i svůj malý podíl do velikého dějství porozumění, do mohutného děje lásky, který jsi v našich dějinách rozehrál, který se dál a který se děje dál.</w:t>
      </w:r>
    </w:p>
    <w:p w14:paraId="2FAEB090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Děkujeme ti za tvého Syna, za</w:t>
      </w:r>
      <w:r>
        <w:rPr>
          <w:rFonts w:ascii="Times New Roman" w:hAnsi="Times New Roman" w:cs="Times New Roman"/>
          <w:i/>
        </w:rPr>
        <w:t xml:space="preserve"> dar Slova, které je pro nás zdrojem naděje. Zůstaň s námi, Pane, ať se děje cokoliv.</w:t>
      </w:r>
    </w:p>
    <w:p w14:paraId="5BB862DF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Amen.</w:t>
      </w:r>
    </w:p>
    <w:p w14:paraId="4BB5E7B1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(Svatopluk Karásek, Boží trouba, Kalich 2000)</w:t>
      </w:r>
    </w:p>
    <w:p w14:paraId="1C86539C" w14:textId="77777777" w:rsidR="00FD5596" w:rsidRDefault="009716F7">
      <w:pPr>
        <w:pStyle w:val="Standard"/>
        <w:spacing w:before="113"/>
        <w:jc w:val="both"/>
      </w:pPr>
      <w:r>
        <w:rPr>
          <w:rFonts w:ascii="Gotham" w:hAnsi="Gotham"/>
        </w:rPr>
        <w:t xml:space="preserve">  </w:t>
      </w:r>
      <w:r>
        <w:rPr>
          <w:rFonts w:ascii="Times New Roman" w:hAnsi="Times New Roman" w:cs="Times New Roman"/>
        </w:rPr>
        <w:t xml:space="preserve">  Milé sestry a bratři, členové a přátelé farního sboru Českobratrské církve evangelické v České Třebové, </w:t>
      </w:r>
      <w:r>
        <w:rPr>
          <w:rFonts w:ascii="Times New Roman" w:hAnsi="Times New Roman" w:cs="Times New Roman"/>
        </w:rPr>
        <w:t xml:space="preserve">srdečně Vás zveme na bohoslužby, při kterých budeme slavit </w:t>
      </w:r>
      <w:proofErr w:type="gramStart"/>
      <w:r>
        <w:rPr>
          <w:rFonts w:ascii="Times New Roman" w:hAnsi="Times New Roman" w:cs="Times New Roman"/>
        </w:rPr>
        <w:t>prastarý - poněkud</w:t>
      </w:r>
      <w:proofErr w:type="gramEnd"/>
      <w:r>
        <w:rPr>
          <w:rFonts w:ascii="Times New Roman" w:hAnsi="Times New Roman" w:cs="Times New Roman"/>
        </w:rPr>
        <w:t xml:space="preserve"> opomíjený, ale přesto významný svátek - církevního roku zvaný: </w:t>
      </w:r>
      <w:proofErr w:type="spellStart"/>
      <w:r>
        <w:rPr>
          <w:rFonts w:ascii="Times New Roman" w:hAnsi="Times New Roman" w:cs="Times New Roman"/>
        </w:rPr>
        <w:t>Díkčinění</w:t>
      </w:r>
      <w:proofErr w:type="spellEnd"/>
      <w:r>
        <w:rPr>
          <w:rFonts w:ascii="Times New Roman" w:hAnsi="Times New Roman" w:cs="Times New Roman"/>
        </w:rPr>
        <w:t xml:space="preserve"> (nebo také Díkuvzdání za úrody země).</w:t>
      </w:r>
    </w:p>
    <w:p w14:paraId="68424722" w14:textId="77777777" w:rsidR="00FD5596" w:rsidRDefault="009716F7">
      <w:pPr>
        <w:pStyle w:val="Standard"/>
        <w:spacing w:before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Staršovstvo našeho sboru připravilo tyto sváteční </w:t>
      </w:r>
      <w:r>
        <w:rPr>
          <w:rFonts w:ascii="Times New Roman" w:hAnsi="Times New Roman" w:cs="Times New Roman"/>
        </w:rPr>
        <w:t>bohoslužby na neděli 24. 10. 2021 v 9:00 hod. Sborovým dopisem Vám dáváme na vědomí, že při této radostné příležitosti bude vysluhována svatá Večeře Páně podle zvyklostí Českobratrské církve evangelické a našeho farního sboru.</w:t>
      </w:r>
    </w:p>
    <w:p w14:paraId="51AFDDC9" w14:textId="77777777" w:rsidR="00FD5596" w:rsidRDefault="009716F7">
      <w:pPr>
        <w:pStyle w:val="Standard"/>
        <w:spacing w:before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Pravidelně se na tuto nedě</w:t>
      </w:r>
      <w:r>
        <w:rPr>
          <w:rFonts w:ascii="Times New Roman" w:hAnsi="Times New Roman" w:cs="Times New Roman"/>
        </w:rPr>
        <w:t xml:space="preserve">li </w:t>
      </w:r>
      <w:proofErr w:type="spellStart"/>
      <w:r>
        <w:rPr>
          <w:rFonts w:ascii="Times New Roman" w:hAnsi="Times New Roman" w:cs="Times New Roman"/>
        </w:rPr>
        <w:t>Díkčinění</w:t>
      </w:r>
      <w:proofErr w:type="spellEnd"/>
      <w:r>
        <w:rPr>
          <w:rFonts w:ascii="Times New Roman" w:hAnsi="Times New Roman" w:cs="Times New Roman"/>
        </w:rPr>
        <w:t xml:space="preserve"> koná podle usnesení synodu naší církve sbírka na sociální a charitativní pomoc. Chceme Vás proto povzbudit, aby se i v naší farnosti tato služba setkala s pochopením a podporou.</w:t>
      </w:r>
    </w:p>
    <w:p w14:paraId="62DC3A37" w14:textId="77777777" w:rsidR="00FD5596" w:rsidRDefault="009716F7">
      <w:pPr>
        <w:pStyle w:val="Standard"/>
        <w:spacing w:before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Těšíme se na setkání s Vámi u slova Božího a kolem stolu Krist</w:t>
      </w:r>
      <w:r>
        <w:rPr>
          <w:rFonts w:ascii="Times New Roman" w:hAnsi="Times New Roman" w:cs="Times New Roman"/>
        </w:rPr>
        <w:t>ova. Společně si připomeneme, co znamená pro lidský život postoj vděčnosti.</w:t>
      </w:r>
    </w:p>
    <w:p w14:paraId="35B233C9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„Děkuji. Za bolest, </w:t>
      </w:r>
    </w:p>
    <w:p w14:paraId="10797DC4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jež učí </w:t>
      </w:r>
      <w:proofErr w:type="gramStart"/>
      <w:r>
        <w:rPr>
          <w:rFonts w:ascii="Times New Roman" w:hAnsi="Times New Roman" w:cs="Times New Roman"/>
        </w:rPr>
        <w:t>mne</w:t>
      </w:r>
      <w:proofErr w:type="gramEnd"/>
      <w:r>
        <w:rPr>
          <w:rFonts w:ascii="Times New Roman" w:hAnsi="Times New Roman" w:cs="Times New Roman"/>
        </w:rPr>
        <w:t xml:space="preserve"> – se tázat.</w:t>
      </w:r>
    </w:p>
    <w:p w14:paraId="1FDA7038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za nezdar: </w:t>
      </w:r>
    </w:p>
    <w:p w14:paraId="1A0FC7AC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 naučí </w:t>
      </w:r>
      <w:proofErr w:type="gramStart"/>
      <w:r>
        <w:rPr>
          <w:rFonts w:ascii="Times New Roman" w:hAnsi="Times New Roman" w:cs="Times New Roman"/>
        </w:rPr>
        <w:t>mne</w:t>
      </w:r>
      <w:proofErr w:type="gramEnd"/>
      <w:r>
        <w:rPr>
          <w:rFonts w:ascii="Times New Roman" w:hAnsi="Times New Roman" w:cs="Times New Roman"/>
        </w:rPr>
        <w:t xml:space="preserve"> píli,</w:t>
      </w:r>
    </w:p>
    <w:p w14:paraId="6A6BD538" w14:textId="77777777" w:rsidR="00FD5596" w:rsidRDefault="009716F7">
      <w:pPr>
        <w:pStyle w:val="Standard"/>
        <w:spacing w:before="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bych mohl přinést dar, </w:t>
      </w:r>
    </w:p>
    <w:p w14:paraId="45DFA6FA" w14:textId="77777777" w:rsidR="00FD5596" w:rsidRDefault="009716F7">
      <w:pPr>
        <w:pStyle w:val="Standard"/>
        <w:spacing w:before="113"/>
        <w:jc w:val="center"/>
      </w:pPr>
      <w:r>
        <w:rPr>
          <w:rFonts w:ascii="Times New Roman" w:hAnsi="Times New Roman" w:cs="Times New Roman"/>
        </w:rPr>
        <w:t xml:space="preserve">byť nezbývalo síly.“ </w:t>
      </w:r>
      <w:r>
        <w:rPr>
          <w:rFonts w:ascii="Times New Roman" w:hAnsi="Times New Roman" w:cs="Times New Roman"/>
          <w:sz w:val="20"/>
          <w:szCs w:val="20"/>
        </w:rPr>
        <w:t>(Karel Kryl)</w:t>
      </w:r>
    </w:p>
    <w:p w14:paraId="3015924C" w14:textId="77777777" w:rsidR="00FD5596" w:rsidRDefault="00FD5596">
      <w:pPr>
        <w:pStyle w:val="Standard"/>
        <w:rPr>
          <w:rFonts w:ascii="Linux Libertine" w:hAnsi="Linux Libertine" w:hint="eastAsia"/>
          <w:i/>
          <w:iCs/>
        </w:rPr>
      </w:pPr>
    </w:p>
    <w:p w14:paraId="469A4068" w14:textId="77777777" w:rsidR="00FD5596" w:rsidRDefault="009716F7">
      <w:pPr>
        <w:pStyle w:val="Standard"/>
        <w:rPr>
          <w:rFonts w:ascii="Linux Libertine" w:hAnsi="Linux Libertine" w:hint="eastAsia"/>
          <w:b/>
          <w:bCs/>
        </w:rPr>
      </w:pPr>
      <w:r>
        <w:rPr>
          <w:rFonts w:ascii="Linux Libertine" w:hAnsi="Linux Libertine"/>
          <w:b/>
          <w:bCs/>
        </w:rPr>
        <w:t>Na činnost sboru lze přispívat:</w:t>
      </w:r>
    </w:p>
    <w:p w14:paraId="26A5A49C" w14:textId="77777777" w:rsidR="00FD5596" w:rsidRDefault="009716F7">
      <w:pPr>
        <w:pStyle w:val="Standard"/>
        <w:numPr>
          <w:ilvl w:val="0"/>
          <w:numId w:val="1"/>
        </w:numPr>
      </w:pPr>
      <w:r>
        <w:rPr>
          <w:rFonts w:ascii="Linux Libertine" w:hAnsi="Linux Libertine"/>
        </w:rPr>
        <w:t>převo</w:t>
      </w:r>
      <w:r>
        <w:rPr>
          <w:rFonts w:ascii="Linux Libertine" w:hAnsi="Linux Libertine"/>
        </w:rPr>
        <w:t xml:space="preserve">dem na sborový účet (KB </w:t>
      </w:r>
      <w:proofErr w:type="gramStart"/>
      <w:r>
        <w:rPr>
          <w:rFonts w:ascii="Linux Libertine" w:hAnsi="Linux Libertine"/>
        </w:rPr>
        <w:t>107 – 154970237</w:t>
      </w:r>
      <w:proofErr w:type="gramEnd"/>
      <w:r>
        <w:rPr>
          <w:rFonts w:ascii="Linux Libertine" w:hAnsi="Linux Libertine"/>
        </w:rPr>
        <w:t xml:space="preserve"> / 0100),</w:t>
      </w:r>
    </w:p>
    <w:p w14:paraId="3BA8AB72" w14:textId="77777777" w:rsidR="00FD5596" w:rsidRDefault="009716F7">
      <w:pPr>
        <w:pStyle w:val="Standard"/>
        <w:numPr>
          <w:ilvl w:val="0"/>
          <w:numId w:val="1"/>
        </w:numPr>
      </w:pPr>
      <w:r>
        <w:rPr>
          <w:rFonts w:ascii="Linux Libertine" w:hAnsi="Linux Libertine"/>
        </w:rPr>
        <w:t>osobně do sborové pokladny (u pokladní s. Věry Nečasové),</w:t>
      </w:r>
    </w:p>
    <w:p w14:paraId="50C605C9" w14:textId="77777777" w:rsidR="00FD5596" w:rsidRDefault="009716F7">
      <w:pPr>
        <w:pStyle w:val="Standard"/>
        <w:numPr>
          <w:ilvl w:val="0"/>
          <w:numId w:val="1"/>
        </w:numPr>
        <w:rPr>
          <w:rFonts w:ascii="Linux Libertine" w:hAnsi="Linux Libertine" w:hint="eastAsia"/>
        </w:rPr>
      </w:pPr>
      <w:r>
        <w:rPr>
          <w:rFonts w:ascii="Linux Libertine" w:hAnsi="Linux Libertine"/>
        </w:rPr>
        <w:t>případně složenkou, kterou na požádání připravíme.</w:t>
      </w:r>
    </w:p>
    <w:p w14:paraId="57D8D3E6" w14:textId="77777777" w:rsidR="00FD5596" w:rsidRDefault="009716F7">
      <w:pPr>
        <w:pStyle w:val="Standard"/>
      </w:pPr>
      <w:r>
        <w:rPr>
          <w:rFonts w:ascii="Linux Libertine" w:hAnsi="Linux Libertine"/>
        </w:rPr>
        <w:t>Při platbě převodem, prosíme, uveďte v poznámce jméno dárce a účel daru (např. salár, Jeronýmova j</w:t>
      </w:r>
      <w:r>
        <w:rPr>
          <w:rFonts w:ascii="Linux Libertine" w:hAnsi="Linux Libertine"/>
        </w:rPr>
        <w:t>ednota, dar na potřeby sboru, jiný účel…). V případě saláru je nejvhodnější způsob platby trvalým měsíčním/čtvrtletním příkazem. Dary církvi si mohou plátci daně odečíst ze základu daně.</w:t>
      </w:r>
    </w:p>
    <w:sectPr w:rsidR="00FD5596">
      <w:headerReference w:type="default" r:id="rId8"/>
      <w:pgSz w:w="11906" w:h="16838"/>
      <w:pgMar w:top="1133" w:right="1134" w:bottom="850" w:left="1134" w:header="7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6D74" w14:textId="77777777" w:rsidR="009716F7" w:rsidRDefault="009716F7">
      <w:r>
        <w:separator/>
      </w:r>
    </w:p>
  </w:endnote>
  <w:endnote w:type="continuationSeparator" w:id="0">
    <w:p w14:paraId="171BCAEA" w14:textId="77777777" w:rsidR="009716F7" w:rsidRDefault="0097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nux Biolinum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575C" w14:textId="77777777" w:rsidR="009716F7" w:rsidRDefault="009716F7">
      <w:r>
        <w:rPr>
          <w:color w:val="000000"/>
        </w:rPr>
        <w:separator/>
      </w:r>
    </w:p>
  </w:footnote>
  <w:footnote w:type="continuationSeparator" w:id="0">
    <w:p w14:paraId="25F374A3" w14:textId="77777777" w:rsidR="009716F7" w:rsidRDefault="0097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6866" w14:textId="77777777" w:rsidR="00350B9D" w:rsidRDefault="009716F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411"/>
    <w:multiLevelType w:val="multilevel"/>
    <w:tmpl w:val="0582A4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5596"/>
    <w:rsid w:val="0039563E"/>
    <w:rsid w:val="009716F7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88A7"/>
  <w15:docId w15:val="{E35AB234-0E0B-47D2-ACEF-0C9204DA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98" w:after="85"/>
      <w:outlineLvl w:val="0"/>
    </w:pPr>
    <w:rPr>
      <w:rFonts w:ascii="Linux Biolinum" w:hAnsi="Linux Biolinum"/>
      <w:b/>
      <w:bCs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113" w:after="57"/>
      <w:ind w:firstLine="850"/>
      <w:outlineLvl w:val="1"/>
    </w:pPr>
    <w:rPr>
      <w:rFonts w:ascii="Linux Biolinum" w:hAnsi="Linux Biolinum"/>
      <w:b/>
      <w:bCs/>
      <w:sz w:val="26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13"/>
      <w:ind w:firstLine="283"/>
    </w:pPr>
    <w:rPr>
      <w:rFonts w:ascii="Linux Libertine" w:hAnsi="Linux Libertine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Zvraznn">
    <w:name w:val="Zvýraznění"/>
    <w:rPr>
      <w:i/>
      <w:iCs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Záleský</cp:lastModifiedBy>
  <cp:revision>2</cp:revision>
  <cp:lastPrinted>2021-10-14T18:13:00Z</cp:lastPrinted>
  <dcterms:created xsi:type="dcterms:W3CDTF">2021-10-16T19:15:00Z</dcterms:created>
  <dcterms:modified xsi:type="dcterms:W3CDTF">2021-10-16T19:15:00Z</dcterms:modified>
</cp:coreProperties>
</file>